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C8" w:rsidRDefault="00F04AC8">
      <w:pPr>
        <w:rPr>
          <w:b/>
        </w:rPr>
      </w:pPr>
      <w:r w:rsidRPr="00F04AC8">
        <w:rPr>
          <w:b/>
        </w:rPr>
        <w:t xml:space="preserve">Team Manager Report </w:t>
      </w:r>
    </w:p>
    <w:p w:rsidR="00B61216" w:rsidRPr="00F04AC8" w:rsidRDefault="00F04AC8">
      <w:pPr>
        <w:rPr>
          <w:b/>
        </w:rPr>
      </w:pPr>
      <w:r w:rsidRPr="00F04AC8">
        <w:rPr>
          <w:i/>
        </w:rPr>
        <w:t xml:space="preserve">(to be presented to </w:t>
      </w:r>
      <w:r w:rsidR="00A52AB7">
        <w:rPr>
          <w:i/>
        </w:rPr>
        <w:t>the Board</w:t>
      </w:r>
      <w:r w:rsidRPr="00F04AC8">
        <w:rPr>
          <w:i/>
        </w:rPr>
        <w:t>)</w:t>
      </w:r>
      <w:r w:rsidRPr="00F04AC8">
        <w:rPr>
          <w:b/>
        </w:rPr>
        <w:t xml:space="preserve"> </w:t>
      </w:r>
      <w:r>
        <w:rPr>
          <w:b/>
        </w:rPr>
        <w:t xml:space="preserve">  </w:t>
      </w:r>
    </w:p>
    <w:p w:rsidR="00F04AC8" w:rsidRDefault="00F04AC8">
      <w:r>
        <w:t xml:space="preserve">Name:              </w:t>
      </w:r>
      <w:r w:rsidR="00DD3770">
        <w:t>Lisa Robinson</w:t>
      </w:r>
      <w:r>
        <w:t xml:space="preserve">                                                                             Date:       </w:t>
      </w:r>
      <w:r w:rsidR="00DD3770">
        <w:t>15/01/18</w:t>
      </w:r>
      <w:r>
        <w:t xml:space="preserve">                 </w:t>
      </w:r>
    </w:p>
    <w:p w:rsidR="00F04AC8" w:rsidRDefault="009018DB" w:rsidP="009018DB">
      <w:pPr>
        <w:tabs>
          <w:tab w:val="left" w:pos="3012"/>
        </w:tabs>
      </w:pPr>
      <w:r>
        <w:tab/>
      </w:r>
    </w:p>
    <w:tbl>
      <w:tblPr>
        <w:tblStyle w:val="TableGrid"/>
        <w:tblW w:w="10740" w:type="dxa"/>
        <w:tblLook w:val="04A0" w:firstRow="1" w:lastRow="0" w:firstColumn="1" w:lastColumn="0" w:noHBand="0" w:noVBand="1"/>
      </w:tblPr>
      <w:tblGrid>
        <w:gridCol w:w="10740"/>
      </w:tblGrid>
      <w:tr w:rsidR="00F04AC8" w:rsidTr="00A8601E">
        <w:tc>
          <w:tcPr>
            <w:tcW w:w="10740" w:type="dxa"/>
          </w:tcPr>
          <w:p w:rsidR="00F04AC8" w:rsidRPr="0099419D" w:rsidRDefault="00F04AC8" w:rsidP="00F04AC8">
            <w:pPr>
              <w:rPr>
                <w:b/>
                <w:i/>
              </w:rPr>
            </w:pPr>
            <w:r w:rsidRPr="0099419D">
              <w:rPr>
                <w:b/>
              </w:rPr>
              <w:t xml:space="preserve">NEWS &amp; </w:t>
            </w:r>
            <w:r w:rsidR="009018DB" w:rsidRPr="0099419D">
              <w:rPr>
                <w:b/>
              </w:rPr>
              <w:t xml:space="preserve">NEW </w:t>
            </w:r>
            <w:r w:rsidRPr="0099419D">
              <w:rPr>
                <w:b/>
              </w:rPr>
              <w:t xml:space="preserve">DEVELOPMENTS  </w:t>
            </w:r>
            <w:r w:rsidRPr="0099419D">
              <w:rPr>
                <w:b/>
                <w:i/>
              </w:rPr>
              <w:t xml:space="preserve">(brief outline) </w:t>
            </w:r>
          </w:p>
          <w:p w:rsidR="00F04AC8" w:rsidRDefault="00F04AC8"/>
          <w:p w:rsidR="00F04AC8" w:rsidRDefault="00DD3770">
            <w:r>
              <w:t>Holly Cragg is in place as Young Carer</w:t>
            </w:r>
            <w:r w:rsidR="0099419D">
              <w:t>s Support Worker from Monday 15</w:t>
            </w:r>
            <w:r w:rsidR="0099419D" w:rsidRPr="0099419D">
              <w:rPr>
                <w:vertAlign w:val="superscript"/>
              </w:rPr>
              <w:t>th</w:t>
            </w:r>
            <w:r w:rsidR="0099419D">
              <w:t xml:space="preserve"> January and will be working 30 hours per week.</w:t>
            </w:r>
          </w:p>
          <w:p w:rsidR="00F04AC8" w:rsidRDefault="00DD3770">
            <w:r>
              <w:t xml:space="preserve">Rebecca Allen has left to complete </w:t>
            </w:r>
            <w:r w:rsidR="0099419D">
              <w:t>her final University  placement.</w:t>
            </w:r>
          </w:p>
          <w:p w:rsidR="00F04AC8" w:rsidRDefault="00F04AC8"/>
        </w:tc>
      </w:tr>
      <w:tr w:rsidR="00F04AC8" w:rsidTr="00A8601E">
        <w:tc>
          <w:tcPr>
            <w:tcW w:w="10740" w:type="dxa"/>
          </w:tcPr>
          <w:p w:rsidR="00F04AC8" w:rsidRPr="0099419D" w:rsidRDefault="00F04AC8">
            <w:pPr>
              <w:rPr>
                <w:b/>
              </w:rPr>
            </w:pPr>
            <w:r w:rsidRPr="0099419D">
              <w:rPr>
                <w:b/>
              </w:rPr>
              <w:t xml:space="preserve">PROGRAMES &amp; SERVICES DELIVERED  </w:t>
            </w:r>
          </w:p>
          <w:p w:rsidR="00F04AC8" w:rsidRDefault="00F04AC8"/>
          <w:p w:rsidR="00F04AC8" w:rsidRDefault="00DD3770">
            <w:r>
              <w:t>In the last quarter we have delivered 3 day trips, an evening social for the senior group and a Christmas party for the primary school aged children.</w:t>
            </w:r>
          </w:p>
          <w:p w:rsidR="00F04AC8" w:rsidRDefault="00F04AC8"/>
        </w:tc>
      </w:tr>
      <w:tr w:rsidR="00F04AC8" w:rsidTr="00A8601E">
        <w:tc>
          <w:tcPr>
            <w:tcW w:w="10740" w:type="dxa"/>
          </w:tcPr>
          <w:p w:rsidR="00F04AC8" w:rsidRPr="0099419D" w:rsidRDefault="00F04AC8" w:rsidP="00F04AC8">
            <w:pPr>
              <w:rPr>
                <w:b/>
              </w:rPr>
            </w:pPr>
            <w:r w:rsidRPr="0099419D">
              <w:rPr>
                <w:b/>
              </w:rPr>
              <w:t xml:space="preserve">PROJECT TARGETS AND OUTPUTS  </w:t>
            </w:r>
          </w:p>
          <w:p w:rsidR="00F04AC8" w:rsidRDefault="00F04AC8" w:rsidP="00F04AC8"/>
          <w:p w:rsidR="00F04AC8" w:rsidRDefault="00DD3770" w:rsidP="00F04AC8">
            <w:r>
              <w:t xml:space="preserve">Our main aim for 2018 will be to get the life skills program rolled out to Young Carers who would benefit most. </w:t>
            </w:r>
          </w:p>
          <w:p w:rsidR="00F04AC8" w:rsidRDefault="0099419D" w:rsidP="00F04AC8">
            <w:r>
              <w:t>We are also hoping to increase the number of senior socials we are able to offer when we recruit sessional staff.</w:t>
            </w:r>
          </w:p>
          <w:p w:rsidR="00F04AC8" w:rsidRDefault="00F04AC8" w:rsidP="00F04AC8"/>
        </w:tc>
      </w:tr>
      <w:tr w:rsidR="00F04AC8" w:rsidTr="00A8601E">
        <w:tc>
          <w:tcPr>
            <w:tcW w:w="10740" w:type="dxa"/>
          </w:tcPr>
          <w:p w:rsidR="0099419D" w:rsidRPr="0099419D" w:rsidRDefault="00F04AC8" w:rsidP="00F04AC8">
            <w:pPr>
              <w:rPr>
                <w:b/>
              </w:rPr>
            </w:pPr>
            <w:r w:rsidRPr="0099419D">
              <w:rPr>
                <w:b/>
              </w:rPr>
              <w:t>SOCIAL IMPACT &amp; PARTICIPATION</w:t>
            </w:r>
          </w:p>
          <w:p w:rsidR="00F04AC8" w:rsidRDefault="00F04AC8" w:rsidP="00F04AC8">
            <w:r>
              <w:t xml:space="preserve">  </w:t>
            </w:r>
          </w:p>
          <w:p w:rsidR="00F04AC8" w:rsidRDefault="0099419D" w:rsidP="00F04AC8">
            <w:r>
              <w:t>Please see attached case study.</w:t>
            </w:r>
          </w:p>
          <w:p w:rsidR="00F04AC8" w:rsidRDefault="00F04AC8" w:rsidP="00F04AC8"/>
        </w:tc>
      </w:tr>
      <w:tr w:rsidR="00F04AC8" w:rsidTr="00A8601E">
        <w:tc>
          <w:tcPr>
            <w:tcW w:w="10740" w:type="dxa"/>
          </w:tcPr>
          <w:p w:rsidR="00F04AC8" w:rsidRPr="0099419D" w:rsidRDefault="00F04AC8" w:rsidP="00F04AC8">
            <w:pPr>
              <w:rPr>
                <w:b/>
              </w:rPr>
            </w:pPr>
            <w:r w:rsidRPr="0099419D">
              <w:rPr>
                <w:b/>
              </w:rPr>
              <w:t>PARTNERSHIPS &amp; NETWORKS</w:t>
            </w:r>
            <w:r w:rsidR="009018DB" w:rsidRPr="0099419D">
              <w:rPr>
                <w:b/>
              </w:rPr>
              <w:t xml:space="preserve"> </w:t>
            </w:r>
          </w:p>
          <w:p w:rsidR="00F04AC8" w:rsidRDefault="00F04AC8" w:rsidP="00F04AC8"/>
          <w:p w:rsidR="00F04AC8" w:rsidRDefault="0099419D" w:rsidP="00F04AC8">
            <w:r>
              <w:t>LR will resume regular attendance on the Early Help Panel and at the practitioner forums for South Lakes.</w:t>
            </w:r>
          </w:p>
          <w:p w:rsidR="0099419D" w:rsidRDefault="0099419D" w:rsidP="00F04AC8">
            <w:r>
              <w:t>LR is also planning to contact Kendal College Health &amp; Social Care department in an effort to recruit some sessional staff as previous recruitment adverts have been unsuccessful.</w:t>
            </w:r>
          </w:p>
          <w:p w:rsidR="0099419D" w:rsidRDefault="0099419D" w:rsidP="00F04AC8">
            <w:r>
              <w:t xml:space="preserve">LR is also currently working with James Jackson from CCC on the reintroduction and updating of the schools portal for Young Carers. </w:t>
            </w:r>
          </w:p>
          <w:p w:rsidR="00F04AC8" w:rsidRDefault="0099419D" w:rsidP="00F04AC8">
            <w:r>
              <w:t>Justine Bateson from the CIN editorial team will be attending Januarys social group to meet some of the YC’s and to discuss potential media projects and opportunities with LR and the support workers.</w:t>
            </w:r>
          </w:p>
        </w:tc>
      </w:tr>
      <w:tr w:rsidR="00F04AC8" w:rsidTr="00A8601E">
        <w:tc>
          <w:tcPr>
            <w:tcW w:w="10740" w:type="dxa"/>
          </w:tcPr>
          <w:p w:rsidR="00F04AC8" w:rsidRPr="0099419D" w:rsidRDefault="009018DB" w:rsidP="00F04AC8">
            <w:pPr>
              <w:rPr>
                <w:b/>
              </w:rPr>
            </w:pPr>
            <w:r w:rsidRPr="0099419D">
              <w:rPr>
                <w:b/>
              </w:rPr>
              <w:t xml:space="preserve">KEY ISSUES </w:t>
            </w:r>
          </w:p>
          <w:p w:rsidR="009018DB" w:rsidRDefault="009018DB" w:rsidP="00F04AC8"/>
          <w:p w:rsidR="009018DB" w:rsidRDefault="0099419D" w:rsidP="00F04AC8">
            <w:r>
              <w:t>Recruiting has been an ongoing problem throughout the organisation so we are hoping that targeting groups such as social care/work students will increase the possibility of finding appropriate staff.</w:t>
            </w:r>
          </w:p>
          <w:p w:rsidR="009018DB" w:rsidRDefault="009018DB" w:rsidP="00F04AC8"/>
        </w:tc>
      </w:tr>
      <w:tr w:rsidR="00F04AC8" w:rsidTr="00A8601E">
        <w:tc>
          <w:tcPr>
            <w:tcW w:w="10740" w:type="dxa"/>
          </w:tcPr>
          <w:p w:rsidR="00F04AC8" w:rsidRPr="0099419D" w:rsidRDefault="009018DB" w:rsidP="00F04AC8">
            <w:pPr>
              <w:rPr>
                <w:b/>
              </w:rPr>
            </w:pPr>
            <w:r w:rsidRPr="0099419D">
              <w:rPr>
                <w:b/>
              </w:rPr>
              <w:t xml:space="preserve">STAFF DEVELOPMENT &amp; MANAGEMENT OF SERVICES </w:t>
            </w:r>
          </w:p>
          <w:p w:rsidR="009018DB" w:rsidRDefault="009018DB" w:rsidP="00F04AC8"/>
          <w:p w:rsidR="009018DB" w:rsidRDefault="0099419D" w:rsidP="00F04AC8">
            <w:r>
              <w:t>LR continues to identify training opportunities for staff. HC &amp; NN will be attending LSCB training on 19</w:t>
            </w:r>
            <w:r w:rsidRPr="0099419D">
              <w:rPr>
                <w:vertAlign w:val="superscript"/>
              </w:rPr>
              <w:t>th</w:t>
            </w:r>
            <w:r>
              <w:t xml:space="preserve"> January, Graded Care Profile training. This will help practitioners identify signs of neglect and the thresholds required for Children’s Services involvement.   5</w:t>
            </w:r>
            <w:r w:rsidRPr="0099419D">
              <w:rPr>
                <w:vertAlign w:val="superscript"/>
              </w:rPr>
              <w:t>th</w:t>
            </w:r>
            <w:r>
              <w:t xml:space="preserve"> February, Better Together Training, guidance on safeguarding &amp; appropriate information sharing between agencies.</w:t>
            </w:r>
          </w:p>
          <w:p w:rsidR="0099419D" w:rsidRDefault="0099419D" w:rsidP="00F04AC8"/>
          <w:p w:rsidR="009018DB" w:rsidRDefault="0099419D" w:rsidP="00F04AC8">
            <w:r>
              <w:t>Both of these training sessions will add to our continued improvement Re: Safeguarding and GDPR.</w:t>
            </w:r>
            <w:bookmarkStart w:id="0" w:name="_GoBack"/>
            <w:bookmarkEnd w:id="0"/>
          </w:p>
          <w:p w:rsidR="009018DB" w:rsidRDefault="009018DB" w:rsidP="00F04AC8"/>
          <w:p w:rsidR="009018DB" w:rsidRDefault="009018DB" w:rsidP="00F04AC8"/>
        </w:tc>
      </w:tr>
    </w:tbl>
    <w:p w:rsidR="00F04AC8" w:rsidRDefault="00F04AC8" w:rsidP="009018DB"/>
    <w:sectPr w:rsidR="00F04AC8" w:rsidSect="00A8601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5B" w:rsidRDefault="002A655B" w:rsidP="009018DB">
      <w:pPr>
        <w:spacing w:after="0" w:line="240" w:lineRule="auto"/>
      </w:pPr>
      <w:r>
        <w:separator/>
      </w:r>
    </w:p>
  </w:endnote>
  <w:endnote w:type="continuationSeparator" w:id="0">
    <w:p w:rsidR="002A655B" w:rsidRDefault="002A655B"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5B" w:rsidRDefault="002A655B" w:rsidP="009018DB">
      <w:pPr>
        <w:spacing w:after="0" w:line="240" w:lineRule="auto"/>
      </w:pPr>
      <w:r>
        <w:separator/>
      </w:r>
    </w:p>
  </w:footnote>
  <w:footnote w:type="continuationSeparator" w:id="0">
    <w:p w:rsidR="002A655B" w:rsidRDefault="002A655B"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601E">
          <w:rPr>
            <w:noProof/>
          </w:rPr>
          <w:t>1</w:t>
        </w:r>
        <w:r>
          <w:rPr>
            <w:noProof/>
          </w:rPr>
          <w:fldChar w:fldCharType="end"/>
        </w:r>
      </w:sdtContent>
    </w:sdt>
  </w:p>
  <w:p w:rsidR="009018DB" w:rsidRDefault="00901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2A655B"/>
    <w:rsid w:val="007878AE"/>
    <w:rsid w:val="009018DB"/>
    <w:rsid w:val="0099419D"/>
    <w:rsid w:val="00A52AB7"/>
    <w:rsid w:val="00A8601E"/>
    <w:rsid w:val="00B61216"/>
    <w:rsid w:val="00DD3770"/>
    <w:rsid w:val="00F04AC8"/>
    <w:rsid w:val="00FC2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C44F"/>
  <w15:docId w15:val="{2CEA784D-DEA7-4BA3-8EEC-29529E9F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cp:lastModifiedBy>
  <cp:revision>2</cp:revision>
  <cp:lastPrinted>2018-01-18T15:30:00Z</cp:lastPrinted>
  <dcterms:created xsi:type="dcterms:W3CDTF">2018-01-18T15:31:00Z</dcterms:created>
  <dcterms:modified xsi:type="dcterms:W3CDTF">2018-01-18T15:31:00Z</dcterms:modified>
</cp:coreProperties>
</file>